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 xml:space="preserve">REPUBLIKA H R V </w:t>
      </w:r>
      <w:proofErr w:type="gramStart"/>
      <w:r w:rsidRPr="0095039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50391">
        <w:rPr>
          <w:rFonts w:ascii="Times New Roman" w:hAnsi="Times New Roman" w:cs="Times New Roman"/>
          <w:sz w:val="24"/>
          <w:szCs w:val="24"/>
        </w:rPr>
        <w:t xml:space="preserve"> T S K A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OSNOVNA ŠKOLA GALDOVO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KLASA: 112-02/20</w:t>
      </w:r>
      <w:r w:rsidR="00A3655C">
        <w:rPr>
          <w:rFonts w:ascii="Times New Roman" w:hAnsi="Times New Roman" w:cs="Times New Roman"/>
          <w:sz w:val="24"/>
          <w:szCs w:val="24"/>
        </w:rPr>
        <w:t>-01/03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URBROJ: 2176-16-01-20-</w:t>
      </w:r>
      <w:r w:rsidR="00A62010">
        <w:rPr>
          <w:rFonts w:ascii="Times New Roman" w:hAnsi="Times New Roman" w:cs="Times New Roman"/>
          <w:sz w:val="24"/>
          <w:szCs w:val="24"/>
        </w:rPr>
        <w:t>07</w:t>
      </w:r>
    </w:p>
    <w:p w:rsid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Popovača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7.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78E" w:rsidRDefault="000B278E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u OŠ </w:t>
      </w:r>
      <w:proofErr w:type="spellStart"/>
      <w:r w:rsidR="00950391">
        <w:rPr>
          <w:rFonts w:ascii="Times New Roman" w:hAnsi="Times New Roman" w:cs="Times New Roman"/>
          <w:sz w:val="24"/>
          <w:szCs w:val="24"/>
        </w:rPr>
        <w:t>Galdovo</w:t>
      </w:r>
      <w:proofErr w:type="spellEnd"/>
      <w:r w:rsid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391" w:rsidRPr="009503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0E"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Pr="00C02C0E">
        <w:rPr>
          <w:rFonts w:ascii="Times New Roman" w:hAnsi="Times New Roman" w:cs="Times New Roman"/>
          <w:sz w:val="24"/>
          <w:szCs w:val="24"/>
        </w:rPr>
        <w:t>:</w:t>
      </w:r>
    </w:p>
    <w:p w:rsidR="00950391" w:rsidRPr="00950391" w:rsidRDefault="000B278E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012-03/19-01/02, </w:t>
      </w:r>
      <w:r w:rsidRPr="00C02C0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2176-16-01-19-01od 27.5.2019.</w:t>
      </w:r>
      <w:r w:rsidR="00950391" w:rsidRPr="009503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vrednovanje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950391" w:rsidRPr="00950391" w:rsidRDefault="00950391" w:rsidP="000B2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UPUTE</w:t>
      </w:r>
    </w:p>
    <w:p w:rsid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pozvani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boravku</w:t>
      </w:r>
      <w:proofErr w:type="spellEnd"/>
      <w:r w:rsidR="00437536">
        <w:rPr>
          <w:rFonts w:ascii="Times New Roman" w:hAnsi="Times New Roman" w:cs="Times New Roman"/>
          <w:sz w:val="24"/>
          <w:szCs w:val="24"/>
        </w:rPr>
        <w:t xml:space="preserve"> (m/ž) - 1 </w:t>
      </w:r>
      <w:proofErr w:type="spellStart"/>
      <w:r w:rsidR="00437536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="004375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753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3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3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od 40 sati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tjedno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u 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Galdovo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I. POSTUPAK VREDNOVANJA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motivacije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dosadašnjem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utvrđuje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intervjua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).</w:t>
      </w:r>
    </w:p>
    <w:p w:rsidR="00950391" w:rsidRPr="00950391" w:rsidRDefault="00437536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.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dolasku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zatraženo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predočavanje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identifikacijske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iskaznice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putovnice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vozačke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dokazati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osobe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podnijele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pravodobne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pozvane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koje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podnijele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mogu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prijava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pravodobna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potpuna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vlastoručno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pristupi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uopće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zakazano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lastRenderedPageBreak/>
        <w:t>vrijeme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se da je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odustao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/la od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natječaj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natječajnom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utvrđivanju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identiteta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provest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.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rang-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</w:p>
    <w:p w:rsidR="00437536" w:rsidRDefault="00950391" w:rsidP="004375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intervjuu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).</w:t>
      </w:r>
    </w:p>
    <w:p w:rsidR="00950391" w:rsidRPr="00950391" w:rsidRDefault="00437536" w:rsidP="00437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Ravnatelj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odlučuje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odabiru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uzimajući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obzir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cjelokupnog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procjene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rang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listi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takvog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odabranog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kandidata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traži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prethodnu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suglasnost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školskog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odbora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zasnivanje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radnog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2C0E">
        <w:rPr>
          <w:rFonts w:ascii="Times New Roman" w:hAnsi="Times New Roman" w:cs="Times New Roman"/>
          <w:color w:val="000000"/>
          <w:sz w:val="24"/>
          <w:szCs w:val="24"/>
        </w:rPr>
        <w:t>odnosa</w:t>
      </w:r>
      <w:proofErr w:type="spellEnd"/>
      <w:r w:rsidRPr="00C02C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zatražio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zasnivanja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Školom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uskrati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kandidatkinju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91" w:rsidRPr="0095039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="00950391" w:rsidRPr="00950391">
        <w:rPr>
          <w:rFonts w:ascii="Times New Roman" w:hAnsi="Times New Roman" w:cs="Times New Roman"/>
          <w:sz w:val="24"/>
          <w:szCs w:val="24"/>
        </w:rPr>
        <w:t>.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950391">
        <w:rPr>
          <w:rFonts w:ascii="Times New Roman" w:hAnsi="Times New Roman" w:cs="Times New Roman"/>
          <w:sz w:val="24"/>
          <w:szCs w:val="24"/>
        </w:rPr>
        <w:t>. NAČIN I ROK OBAVJEŠTAVANJA KANDIDATA/KANDIDATKINJA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PRIJAVLJENIH NA NATJEČAJ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objavom</w:t>
      </w:r>
      <w:proofErr w:type="spellEnd"/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: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Dostava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kandidatkinjama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obavljenom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istekom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osmoga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dana od</w:t>
      </w:r>
    </w:p>
    <w:p w:rsid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>.</w:t>
      </w:r>
    </w:p>
    <w:p w:rsidR="00437536" w:rsidRDefault="00437536" w:rsidP="000B2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91" w:rsidRPr="00950391" w:rsidRDefault="000B278E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950391" w:rsidRPr="00950391">
        <w:rPr>
          <w:rFonts w:ascii="Times New Roman" w:hAnsi="Times New Roman" w:cs="Times New Roman"/>
          <w:sz w:val="24"/>
          <w:szCs w:val="24"/>
        </w:rPr>
        <w:t>. PRAVNI I DRUGI IZVORI ZA PRIPREMANJE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KANDIDATA/KANDIDATKINJA ZA TESTIRANJE SU: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(NN br. 87/08, 86/09, 92/10,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 w:rsidRPr="00950391">
        <w:rPr>
          <w:rFonts w:ascii="Times New Roman" w:hAnsi="Times New Roman" w:cs="Times New Roman"/>
          <w:sz w:val="24"/>
          <w:szCs w:val="24"/>
        </w:rPr>
        <w:t>105/10, 90/11, 5/12, 16/12, 86/12, 126/12, 94/13, 152/14, 7/17, 68/18)</w:t>
      </w:r>
    </w:p>
    <w:p w:rsid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0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izricanje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pedagoških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(NN br. 94/15, 3/17)</w:t>
      </w:r>
    </w:p>
    <w:p w:rsidR="00950391" w:rsidRPr="00950391" w:rsidRDefault="00950391" w:rsidP="000B2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3.Pravilnik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br. 112/2010, 82/2019)</w:t>
      </w:r>
    </w:p>
    <w:p w:rsidR="000B278E" w:rsidRDefault="000B278E" w:rsidP="000B27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391" w:rsidRPr="00950391" w:rsidRDefault="00950391" w:rsidP="000B27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vrednovanje</w:t>
      </w:r>
      <w:proofErr w:type="spellEnd"/>
    </w:p>
    <w:p w:rsidR="00D86B98" w:rsidRPr="00950391" w:rsidRDefault="00950391" w:rsidP="000B27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039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5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391">
        <w:rPr>
          <w:rFonts w:ascii="Times New Roman" w:hAnsi="Times New Roman" w:cs="Times New Roman"/>
          <w:sz w:val="24"/>
          <w:szCs w:val="24"/>
        </w:rPr>
        <w:t>zapošljavanj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sectPr w:rsidR="00D86B98" w:rsidRPr="00950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3"/>
    <w:rsid w:val="000B278E"/>
    <w:rsid w:val="002E6853"/>
    <w:rsid w:val="00437536"/>
    <w:rsid w:val="00950391"/>
    <w:rsid w:val="00A3655C"/>
    <w:rsid w:val="00A62010"/>
    <w:rsid w:val="00D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364D"/>
  <w15:chartTrackingRefBased/>
  <w15:docId w15:val="{A9BA6F91-0B2E-48DE-9DA7-CF24D01C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2020-02-07T07:48:00Z</cp:lastPrinted>
  <dcterms:created xsi:type="dcterms:W3CDTF">2020-02-07T07:33:00Z</dcterms:created>
  <dcterms:modified xsi:type="dcterms:W3CDTF">2020-02-07T08:37:00Z</dcterms:modified>
</cp:coreProperties>
</file>